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05F2" w14:textId="4321D00B" w:rsidR="00537A34" w:rsidRDefault="00B61502" w:rsidP="002E5445">
      <w:pPr>
        <w:jc w:val="center"/>
      </w:pPr>
      <w:bookmarkStart w:id="0" w:name="_Hlk236652298"/>
      <w:bookmarkStart w:id="1" w:name="_Hlk236652133"/>
      <w:bookmarkEnd w:id="0"/>
      <w:bookmarkEnd w:id="1"/>
      <w:r>
        <w:rPr>
          <w:noProof/>
        </w:rPr>
        <w:drawing>
          <wp:inline distT="0" distB="0" distL="0" distR="0" wp14:anchorId="0336FE4E" wp14:editId="4AD29357">
            <wp:extent cx="6496050" cy="9982200"/>
            <wp:effectExtent l="19050" t="19050" r="19050" b="19050"/>
            <wp:docPr id="4" name="Slika 4" descr="Slika na kojoj se prikazuje tekst, snimka zaslona, softver, računa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tekst, snimka zaslona, softver, računalo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139" t="8190" r="15274" b="9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982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9711A4" wp14:editId="53E93788">
                <wp:simplePos x="0" y="0"/>
                <wp:positionH relativeFrom="margin">
                  <wp:posOffset>701040</wp:posOffset>
                </wp:positionH>
                <wp:positionV relativeFrom="paragraph">
                  <wp:posOffset>1508760</wp:posOffset>
                </wp:positionV>
                <wp:extent cx="5937885" cy="8275320"/>
                <wp:effectExtent l="0" t="0" r="5715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827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C4C333" w14:textId="77777777" w:rsidR="00B61502" w:rsidRDefault="00B61502" w:rsidP="00B6150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686B315" w14:textId="5E8B583B" w:rsidR="00B61502" w:rsidRDefault="00B61502" w:rsidP="00B61502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BF6AB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Na temelju članka 12a. Izjave trgovačkog društva,  Nadzorni odbor Parkova d.o.o.  Hallerova aleja 8, 42000 Varaždin, raspisuje </w:t>
                            </w:r>
                          </w:p>
                          <w:p w14:paraId="6890F442" w14:textId="77777777" w:rsidR="00B61502" w:rsidRDefault="00B61502" w:rsidP="00B61502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BF77AB2" w14:textId="77777777" w:rsidR="00B61502" w:rsidRPr="00896280" w:rsidRDefault="00B61502" w:rsidP="00B6150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96280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  <w:t>Javni natječaj</w:t>
                            </w:r>
                          </w:p>
                          <w:p w14:paraId="002AB5AA" w14:textId="02EB89D7" w:rsidR="00B61502" w:rsidRDefault="00B61502" w:rsidP="00B6150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za </w:t>
                            </w:r>
                            <w:r w:rsidR="003F71F7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iz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 xml:space="preserve">bor i imenovanje </w:t>
                            </w:r>
                            <w:r w:rsidRPr="00BF6AB2"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  <w:t>Uprave – direktora društva</w:t>
                            </w:r>
                          </w:p>
                          <w:p w14:paraId="0187FAAD" w14:textId="77777777" w:rsidR="00B61502" w:rsidRPr="00896280" w:rsidRDefault="00B61502" w:rsidP="00B6150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8A87000" w14:textId="3BAA89C0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Za Upravu – direktora Društva može biti imenovana osoba koja osim općih zakonskih uvjeta za zasnivanje radnog odnosa, ispunjava i sljedeće uvjete:</w:t>
                            </w:r>
                          </w:p>
                          <w:p w14:paraId="50DD9E35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610B2D1F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ima visoku stručnu spremu</w:t>
                            </w:r>
                          </w:p>
                          <w:p w14:paraId="04CEDE40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ima radno iskustvo od najmanje tri godine</w:t>
                            </w:r>
                          </w:p>
                          <w:p w14:paraId="61BB5652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6AEB74BC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Uz pisanu molbu potrebno je priložiti:</w:t>
                            </w:r>
                          </w:p>
                          <w:p w14:paraId="65EA2E2E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životopis</w:t>
                            </w:r>
                          </w:p>
                          <w:p w14:paraId="63FA8B7A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original ili ovjerenu presliku isprave kojom se dokazuje stupanj i vrsta stručne spreme</w:t>
                            </w:r>
                          </w:p>
                          <w:p w14:paraId="1DC5AF53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original ili ovjerenu presliku domovnice</w:t>
                            </w:r>
                          </w:p>
                          <w:p w14:paraId="43E3BB20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dokaz o radnom stažu (elektronički zapis ili Potvrda izdana od HZMO s podacima o stažu osiguranja) ne stariji od 30 dana od dana objave natječaja</w:t>
                            </w:r>
                          </w:p>
                          <w:p w14:paraId="128E8867" w14:textId="2E19464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uvjerenje </w:t>
                            </w:r>
                            <w:r w:rsidR="0021147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da se</w:t>
                            </w:r>
                            <w:r w:rsidR="00D723B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protiv kandidata</w:t>
                            </w:r>
                            <w:r w:rsidR="0021147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ne vodi kazneni postupak </w:t>
                            </w:r>
                            <w:r w:rsidR="005B7B66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ne starije od 30 dana</w:t>
                            </w:r>
                            <w:r w:rsidR="00F60A3A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od dana objave natječaja</w:t>
                            </w:r>
                          </w:p>
                          <w:p w14:paraId="01139FBA" w14:textId="0974CBC5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vlastoručno potpisanu izjavu da ne postoje zakonske zapreke za imenovanje članom Uprave propisane </w:t>
                            </w:r>
                            <w:r w:rsidR="0021147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člankom 239. 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Zakon</w:t>
                            </w:r>
                            <w:r w:rsidR="00211472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o trgovačkim društvima</w:t>
                            </w:r>
                          </w:p>
                          <w:p w14:paraId="68E360E9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Plan rada i razvoja Parkova d.o.o. za mandatno razdoblje od pet godina</w:t>
                            </w:r>
                          </w:p>
                          <w:p w14:paraId="7609A947" w14:textId="77777777" w:rsidR="00B61502" w:rsidRPr="00E85343" w:rsidRDefault="00B61502" w:rsidP="00B61502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potvrde, preporuke, objavljene stručne radove ili druge dokumente kojima se dokazuju navodi iz životopisa, ako ih kandidat posjeduje.</w:t>
                            </w:r>
                          </w:p>
                          <w:p w14:paraId="6BAFFDE7" w14:textId="77777777" w:rsidR="00B61502" w:rsidRPr="00E85343" w:rsidRDefault="00B61502" w:rsidP="00B61502">
                            <w:pPr>
                              <w:ind w:left="720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59AC8386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Uprava - direktor se imenuje na pet godina.</w:t>
                            </w:r>
                          </w:p>
                          <w:p w14:paraId="4A3E8837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D992A06" w14:textId="77777777" w:rsidR="000F61A0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Rok za podnošenje molbe je 30 dana od dana objave natječaja. Nepotpune i nepravodobno pristigle molbe neće se razmatrati.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6CB514" w14:textId="77777777" w:rsidR="000F61A0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Nadzorni odbor će na temelju zaprimljenih prijava i priložene dokumentacije utvrditi koji kandidati ispunjavaju uvjete javnog natječaja te o tome sastaviti izvješće i dostaviti ga Skupštini Društva.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C1546D2" w14:textId="77777777" w:rsidR="000F61A0" w:rsidRDefault="00B61502" w:rsidP="000F61A0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Skupština Društva odlučuje o imenovanju jednog od kandidata koji ispunjavaju uvjete javnog natječaja. Skupština Društva zadržava pravo ne imenovati nijednog kandidata, iako kandidati ispunjavaju uvjete javnog natječaja.</w:t>
                            </w:r>
                          </w:p>
                          <w:p w14:paraId="3ED61C91" w14:textId="50E7EA53" w:rsidR="00B61502" w:rsidRPr="00E85343" w:rsidRDefault="00B61502" w:rsidP="000F61A0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Prijava s potrebnom dokumentacijom podnosi se u zatvorenoj omotnici, neposredno ili preporučenom pošiljkom, na adresu:</w:t>
                            </w:r>
                          </w:p>
                          <w:p w14:paraId="108AE37E" w14:textId="77777777" w:rsidR="00B61502" w:rsidRDefault="00B61502" w:rsidP="00B61502">
                            <w:pPr>
                              <w:pStyle w:val="StandardWeb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Style w:val="Naglaeno"/>
                                <w:rFonts w:ascii="Calibri" w:hAnsi="Calibri" w:cs="Calibri"/>
                                <w:sz w:val="20"/>
                                <w:szCs w:val="20"/>
                              </w:rPr>
                              <w:t>Parkovi d.o.o.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br/>
                            </w:r>
                            <w:r w:rsidRPr="00E85343">
                              <w:rPr>
                                <w:rStyle w:val="Naglaeno"/>
                                <w:rFonts w:ascii="Calibri" w:hAnsi="Calibri" w:cs="Calibri"/>
                                <w:sz w:val="20"/>
                                <w:szCs w:val="20"/>
                              </w:rPr>
                              <w:t>Nadzorni odbor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br/>
                            </w:r>
                            <w:r w:rsidRPr="00E85343">
                              <w:rPr>
                                <w:rStyle w:val="Naglaeno"/>
                                <w:rFonts w:ascii="Calibri" w:hAnsi="Calibri" w:cs="Calibri"/>
                                <w:sz w:val="20"/>
                                <w:szCs w:val="20"/>
                              </w:rPr>
                              <w:t>Hallerova aleja 8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br/>
                            </w:r>
                            <w:r w:rsidRPr="00E85343">
                              <w:rPr>
                                <w:rStyle w:val="Naglaeno"/>
                                <w:rFonts w:ascii="Calibri" w:hAnsi="Calibri" w:cs="Calibri"/>
                                <w:sz w:val="20"/>
                                <w:szCs w:val="20"/>
                              </w:rPr>
                              <w:t>42000 Varaždin</w:t>
                            </w:r>
                          </w:p>
                          <w:p w14:paraId="092E8604" w14:textId="45CFD48B" w:rsidR="00B61502" w:rsidRPr="00E85343" w:rsidRDefault="00B61502" w:rsidP="00B61502">
                            <w:pPr>
                              <w:pStyle w:val="StandardWeb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 naznakom: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5343">
                              <w:rPr>
                                <w:rStyle w:val="Naglaeno"/>
                                <w:rFonts w:ascii="Calibri" w:hAnsi="Calibri" w:cs="Calibri"/>
                                <w:sz w:val="20"/>
                                <w:szCs w:val="20"/>
                              </w:rPr>
                              <w:t>„Javni natječaj za izbor i imenovanje Uprave – direktora Društva – ne otvarati“</w:t>
                            </w:r>
                          </w:p>
                          <w:p w14:paraId="58D80DE2" w14:textId="367F337C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Varaždin, 01.listopad</w:t>
                            </w:r>
                            <w:r w:rsidR="003D4FA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</w:t>
                            </w:r>
                            <w:r w:rsidRPr="00E8534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2026.godine</w:t>
                            </w:r>
                          </w:p>
                          <w:p w14:paraId="73998D69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64D2EE14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0B0455B4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4058851A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EF6FE74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048C70FA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AD6C937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3CF204C5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2BADBF7A" w14:textId="77777777" w:rsidR="00B61502" w:rsidRPr="00E85343" w:rsidRDefault="00B61502" w:rsidP="00B61502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417E2332" w14:textId="0B735B86" w:rsidR="002E5445" w:rsidRDefault="002E5445" w:rsidP="002E5445">
                            <w:pPr>
                              <w:outlineLvl w:val="0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1F1916F3" w14:textId="77777777" w:rsidR="002E5445" w:rsidRPr="005D2260" w:rsidRDefault="002E5445" w:rsidP="002E5445">
                            <w:pPr>
                              <w:outlineLvl w:val="0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0921D54" w14:textId="77777777" w:rsidR="002E5445" w:rsidRDefault="002E5445" w:rsidP="002E54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711A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5.2pt;margin-top:118.8pt;width:467.55pt;height:651.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" stroked="f">
                <v:textbox>
                  <w:txbxContent>
                    <w:p w14:paraId="22C4C333" w14:textId="77777777" w:rsidR="00B61502" w:rsidRDefault="00B61502" w:rsidP="00B61502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686B315" w14:textId="5E8B583B" w:rsidR="00B61502" w:rsidRDefault="00B61502" w:rsidP="00B61502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BF6AB2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Na temelju članka 12a. Izjave trgovačkog društva,  Nadzorni odbor Parkova d.o.o.  Hallerova aleja 8, 42000 Varaždin, raspisuje </w:t>
                      </w:r>
                    </w:p>
                    <w:p w14:paraId="6890F442" w14:textId="77777777" w:rsidR="00B61502" w:rsidRDefault="00B61502" w:rsidP="00B61502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1BF77AB2" w14:textId="77777777" w:rsidR="00B61502" w:rsidRPr="00896280" w:rsidRDefault="00B61502" w:rsidP="00B6150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896280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  <w:t>Javni natječaj</w:t>
                      </w:r>
                    </w:p>
                    <w:p w14:paraId="002AB5AA" w14:textId="02EB89D7" w:rsidR="00B61502" w:rsidRDefault="00B61502" w:rsidP="00B61502">
                      <w:pPr>
                        <w:jc w:val="center"/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za </w:t>
                      </w:r>
                      <w:r w:rsidR="003F71F7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iz</w:t>
                      </w:r>
                      <w: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 xml:space="preserve">bor i imenovanje </w:t>
                      </w:r>
                      <w:r w:rsidRPr="00BF6AB2"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  <w:t>Uprave – direktora društva</w:t>
                      </w:r>
                    </w:p>
                    <w:p w14:paraId="0187FAAD" w14:textId="77777777" w:rsidR="00B61502" w:rsidRPr="00896280" w:rsidRDefault="00B61502" w:rsidP="00B61502">
                      <w:pPr>
                        <w:jc w:val="center"/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  <w:p w14:paraId="58A87000" w14:textId="3BAA89C0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Za Upravu – direktora Društva može biti imenovana osoba koja osim općih zakonskih uvjeta za zasnivanje radnog odnosa, ispunjava i sljedeće uvjete:</w:t>
                      </w:r>
                    </w:p>
                    <w:p w14:paraId="50DD9E35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610B2D1F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ima visoku stručnu spremu</w:t>
                      </w:r>
                    </w:p>
                    <w:p w14:paraId="04CEDE40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ima radno iskustvo od najmanje tri godine</w:t>
                      </w:r>
                    </w:p>
                    <w:p w14:paraId="61BB5652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6AEB74BC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Uz pisanu molbu potrebno je priložiti:</w:t>
                      </w:r>
                    </w:p>
                    <w:p w14:paraId="65EA2E2E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životopis</w:t>
                      </w:r>
                    </w:p>
                    <w:p w14:paraId="63FA8B7A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original ili ovjerenu presliku isprave kojom se dokazuje stupanj i vrsta stručne spreme</w:t>
                      </w:r>
                    </w:p>
                    <w:p w14:paraId="1DC5AF53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original ili ovjerenu presliku domovnice</w:t>
                      </w:r>
                    </w:p>
                    <w:p w14:paraId="43E3BB20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dokaz o radnom stažu (elektronički zapis ili Potvrda izdana od HZMO s podacima o stažu osiguranja) ne stariji od 30 dana od dana objave natječaja</w:t>
                      </w:r>
                    </w:p>
                    <w:p w14:paraId="128E8867" w14:textId="2E19464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uvjerenje </w:t>
                      </w:r>
                      <w:r w:rsidR="00211472">
                        <w:rPr>
                          <w:rFonts w:ascii="Calibri" w:hAnsi="Calibri" w:cs="Calibri"/>
                          <w:sz w:val="20"/>
                          <w:szCs w:val="20"/>
                        </w:rPr>
                        <w:t>da se</w:t>
                      </w:r>
                      <w:r w:rsidR="00D723B6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protiv kandidata</w:t>
                      </w:r>
                      <w:r w:rsidR="00211472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ne vodi kazneni postupak </w:t>
                      </w:r>
                      <w:r w:rsidR="005B7B66">
                        <w:rPr>
                          <w:rFonts w:ascii="Calibri" w:hAnsi="Calibri" w:cs="Calibri"/>
                          <w:sz w:val="20"/>
                          <w:szCs w:val="20"/>
                        </w:rPr>
                        <w:t>ne starije od 30 dana</w:t>
                      </w:r>
                      <w:r w:rsidR="00F60A3A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od dana objave natječaja</w:t>
                      </w:r>
                    </w:p>
                    <w:p w14:paraId="01139FBA" w14:textId="0974CBC5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vlastoručno potpisanu izjavu da ne postoje zakonske zapreke za imenovanje članom Uprave propisane </w:t>
                      </w:r>
                      <w:r w:rsidR="00211472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člankom 239. 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Zakon</w:t>
                      </w:r>
                      <w:r w:rsidR="00211472">
                        <w:rPr>
                          <w:rFonts w:ascii="Calibri" w:hAnsi="Calibri" w:cs="Calibri"/>
                          <w:sz w:val="20"/>
                          <w:szCs w:val="20"/>
                        </w:rPr>
                        <w:t>a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o trgovačkim društvima</w:t>
                      </w:r>
                    </w:p>
                    <w:p w14:paraId="68E360E9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Plan rada i razvoja Parkova d.o.o. za mandatno razdoblje od pet godina</w:t>
                      </w:r>
                    </w:p>
                    <w:p w14:paraId="7609A947" w14:textId="77777777" w:rsidR="00B61502" w:rsidRPr="00E85343" w:rsidRDefault="00B61502" w:rsidP="00B61502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potvrde, preporuke, objavljene stručne radove ili druge dokumente kojima se dokazuju navodi iz životopisa, ako ih kandidat posjeduje.</w:t>
                      </w:r>
                    </w:p>
                    <w:p w14:paraId="6BAFFDE7" w14:textId="77777777" w:rsidR="00B61502" w:rsidRPr="00E85343" w:rsidRDefault="00B61502" w:rsidP="00B61502">
                      <w:pPr>
                        <w:ind w:left="720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59AC8386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Uprava - direktor se imenuje na pet godina.</w:t>
                      </w:r>
                    </w:p>
                    <w:p w14:paraId="4A3E8837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1D992A06" w14:textId="77777777" w:rsidR="000F61A0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Rok za podnošenje molbe je 30 dana od dana objave natječaja. Nepotpune i nepravodobno pristigle molbe neće se razmatrati.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A6CB514" w14:textId="77777777" w:rsidR="000F61A0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Nadzorni odbor će na temelju zaprimljenih prijava i priložene dokumentacije utvrditi koji kandidati ispunjavaju uvjete javnog natječaja te o tome sastaviti izvješće i dostaviti ga Skupštini Društva.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C1546D2" w14:textId="77777777" w:rsidR="000F61A0" w:rsidRDefault="00B61502" w:rsidP="000F61A0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Skupština Društva odlučuje o imenovanju jednog od kandidata koji ispunjavaju uvjete javnog natječaja. Skupština Društva zadržava pravo ne imenovati nijednog kandidata, iako kandidati ispunjavaju uvjete javnog natječaja.</w:t>
                      </w:r>
                    </w:p>
                    <w:p w14:paraId="3ED61C91" w14:textId="50E7EA53" w:rsidR="00B61502" w:rsidRPr="00E85343" w:rsidRDefault="00B61502" w:rsidP="000F61A0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Prijava s potrebnom dokumentacijom podnosi se u zatvorenoj omotnici, neposredno ili preporučenom pošiljkom, na adresu:</w:t>
                      </w:r>
                    </w:p>
                    <w:p w14:paraId="108AE37E" w14:textId="77777777" w:rsidR="00B61502" w:rsidRDefault="00B61502" w:rsidP="00B61502">
                      <w:pPr>
                        <w:pStyle w:val="StandardWeb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Style w:val="Naglaeno"/>
                          <w:rFonts w:ascii="Calibri" w:hAnsi="Calibri" w:cs="Calibri"/>
                          <w:sz w:val="20"/>
                          <w:szCs w:val="20"/>
                        </w:rPr>
                        <w:t>Parkovi d.o.o.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br/>
                      </w:r>
                      <w:r w:rsidRPr="00E85343">
                        <w:rPr>
                          <w:rStyle w:val="Naglaeno"/>
                          <w:rFonts w:ascii="Calibri" w:hAnsi="Calibri" w:cs="Calibri"/>
                          <w:sz w:val="20"/>
                          <w:szCs w:val="20"/>
                        </w:rPr>
                        <w:t>Nadzorni odbor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br/>
                      </w:r>
                      <w:r w:rsidRPr="00E85343">
                        <w:rPr>
                          <w:rStyle w:val="Naglaeno"/>
                          <w:rFonts w:ascii="Calibri" w:hAnsi="Calibri" w:cs="Calibri"/>
                          <w:sz w:val="20"/>
                          <w:szCs w:val="20"/>
                        </w:rPr>
                        <w:t>Hallerova aleja 8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br/>
                      </w:r>
                      <w:r w:rsidRPr="00E85343">
                        <w:rPr>
                          <w:rStyle w:val="Naglaeno"/>
                          <w:rFonts w:ascii="Calibri" w:hAnsi="Calibri" w:cs="Calibri"/>
                          <w:sz w:val="20"/>
                          <w:szCs w:val="20"/>
                        </w:rPr>
                        <w:t>42000 Varaždin</w:t>
                      </w:r>
                    </w:p>
                    <w:p w14:paraId="092E8604" w14:textId="45CFD48B" w:rsidR="00B61502" w:rsidRPr="00E85343" w:rsidRDefault="00B61502" w:rsidP="00B61502">
                      <w:pPr>
                        <w:pStyle w:val="StandardWeb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s naznakom: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  <w:r w:rsidRPr="00E85343">
                        <w:rPr>
                          <w:rStyle w:val="Naglaeno"/>
                          <w:rFonts w:ascii="Calibri" w:hAnsi="Calibri" w:cs="Calibri"/>
                          <w:sz w:val="20"/>
                          <w:szCs w:val="20"/>
                        </w:rPr>
                        <w:t>„Javni natječaj za izbor i imenovanje Uprave – direktora Društva – ne otvarati“</w:t>
                      </w:r>
                    </w:p>
                    <w:p w14:paraId="58D80DE2" w14:textId="367F337C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>Varaždin, 01.listopad</w:t>
                      </w:r>
                      <w:r w:rsidR="003D4FAE">
                        <w:rPr>
                          <w:rFonts w:ascii="Calibri" w:hAnsi="Calibri" w:cs="Calibri"/>
                          <w:sz w:val="20"/>
                          <w:szCs w:val="20"/>
                        </w:rPr>
                        <w:t>a</w:t>
                      </w:r>
                      <w:r w:rsidRPr="00E8534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2026.godine</w:t>
                      </w:r>
                    </w:p>
                    <w:p w14:paraId="73998D69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64D2EE14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0B0455B4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4058851A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1EF6FE74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048C70FA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1AD6C937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3CF204C5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2BADBF7A" w14:textId="77777777" w:rsidR="00B61502" w:rsidRPr="00E85343" w:rsidRDefault="00B61502" w:rsidP="00B61502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417E2332" w14:textId="0B735B86" w:rsidR="002E5445" w:rsidRDefault="002E5445" w:rsidP="002E5445">
                      <w:pPr>
                        <w:outlineLvl w:val="0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</w:p>
                    <w:p w14:paraId="1F1916F3" w14:textId="77777777" w:rsidR="002E5445" w:rsidRPr="005D2260" w:rsidRDefault="002E5445" w:rsidP="002E5445">
                      <w:pPr>
                        <w:outlineLvl w:val="0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</w:p>
                    <w:p w14:paraId="20921D54" w14:textId="77777777" w:rsidR="002E5445" w:rsidRDefault="002E5445" w:rsidP="002E544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419656" wp14:editId="4F0CA9F6">
                <wp:simplePos x="0" y="0"/>
                <wp:positionH relativeFrom="column">
                  <wp:posOffset>754380</wp:posOffset>
                </wp:positionH>
                <wp:positionV relativeFrom="paragraph">
                  <wp:posOffset>297181</wp:posOffset>
                </wp:positionV>
                <wp:extent cx="3752850" cy="1234440"/>
                <wp:effectExtent l="0" t="0" r="0" b="3810"/>
                <wp:wrapNone/>
                <wp:docPr id="12" name="Tekstni okvi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2850" cy="1234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442E6" w14:textId="0384CCFE" w:rsidR="002E5445" w:rsidRPr="002E5445" w:rsidRDefault="00550DCC">
                            <w:pPr>
                              <w:rPr>
                                <w:rFonts w:ascii="Arial" w:hAnsi="Arial" w:cs="Arial"/>
                                <w:color w:val="7F7F7F" w:themeColor="text1" w:themeTint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B8D8C9" wp14:editId="4697EFB5">
                                  <wp:extent cx="1188720" cy="1204570"/>
                                  <wp:effectExtent l="0" t="0" r="0" b="0"/>
                                  <wp:docPr id="11" name="Slika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ARKOVI dd novi znak logo slogan RGB-small 2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4578" cy="12105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9656" id="Tekstni okvir 12" o:spid="_x0000_s1027" type="#_x0000_t202" style="position:absolute;left:0;text-align:left;margin-left:59.4pt;margin-top:23.4pt;width:295.5pt;height:9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" fillcolor="white [3201]" stroked="f" strokeweight=".5pt">
                <v:textbox>
                  <w:txbxContent>
                    <w:p w14:paraId="774442E6" w14:textId="0384CCFE" w:rsidR="002E5445" w:rsidRPr="002E5445" w:rsidRDefault="00550DCC">
                      <w:pPr>
                        <w:rPr>
                          <w:rFonts w:ascii="Arial" w:hAnsi="Arial" w:cs="Arial"/>
                          <w:color w:val="7F7F7F" w:themeColor="text1" w:themeTint="80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B8D8C9" wp14:editId="4697EFB5">
                            <wp:extent cx="1188720" cy="1204570"/>
                            <wp:effectExtent l="0" t="0" r="0" b="0"/>
                            <wp:docPr id="11" name="Slika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ARKOVI dd novi znak logo slogan RGB-small 2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4578" cy="12105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06CFC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B12820B" wp14:editId="2B750572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2105025" cy="2933700"/>
                <wp:effectExtent l="0" t="0" r="9525" b="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5025" cy="293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F841D" w14:textId="40B8904E" w:rsidR="002E5445" w:rsidRDefault="002E54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2820B" id="Tekstni okvir 1" o:spid="_x0000_s1028" type="#_x0000_t202" style="position:absolute;left:0;text-align:left;margin-left:114.55pt;margin-top:5.25pt;width:165.75pt;height:231pt;z-index: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" fillcolor="white [3201]" stroked="f" strokeweight=".5pt">
                <v:textbox>
                  <w:txbxContent>
                    <w:p w14:paraId="4CCF841D" w14:textId="40B8904E" w:rsidR="002E5445" w:rsidRDefault="002E5445"/>
                  </w:txbxContent>
                </v:textbox>
                <w10:wrap anchorx="margin"/>
              </v:shape>
            </w:pict>
          </mc:Fallback>
        </mc:AlternateContent>
      </w:r>
    </w:p>
    <w:sectPr w:rsidR="00537A34" w:rsidSect="002E54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C3B72"/>
    <w:multiLevelType w:val="hybridMultilevel"/>
    <w:tmpl w:val="044E98A2"/>
    <w:lvl w:ilvl="0" w:tplc="3E269C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832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445"/>
    <w:rsid w:val="000A0212"/>
    <w:rsid w:val="000F61A0"/>
    <w:rsid w:val="001201C6"/>
    <w:rsid w:val="001454C9"/>
    <w:rsid w:val="00211472"/>
    <w:rsid w:val="002E5445"/>
    <w:rsid w:val="00321482"/>
    <w:rsid w:val="0033692B"/>
    <w:rsid w:val="003D4FAE"/>
    <w:rsid w:val="003F71F7"/>
    <w:rsid w:val="004073C9"/>
    <w:rsid w:val="004835C3"/>
    <w:rsid w:val="00537A34"/>
    <w:rsid w:val="00550DCC"/>
    <w:rsid w:val="005B7B66"/>
    <w:rsid w:val="006D218A"/>
    <w:rsid w:val="006E7A8E"/>
    <w:rsid w:val="007C12D4"/>
    <w:rsid w:val="00835D28"/>
    <w:rsid w:val="00854533"/>
    <w:rsid w:val="00890B61"/>
    <w:rsid w:val="00897A59"/>
    <w:rsid w:val="0090132C"/>
    <w:rsid w:val="00906CFC"/>
    <w:rsid w:val="00A2052F"/>
    <w:rsid w:val="00A43574"/>
    <w:rsid w:val="00B61502"/>
    <w:rsid w:val="00B904A2"/>
    <w:rsid w:val="00C1076E"/>
    <w:rsid w:val="00CD1582"/>
    <w:rsid w:val="00D723B6"/>
    <w:rsid w:val="00D856FF"/>
    <w:rsid w:val="00DA3B4E"/>
    <w:rsid w:val="00E066FF"/>
    <w:rsid w:val="00E14D77"/>
    <w:rsid w:val="00EA453A"/>
    <w:rsid w:val="00F60A3A"/>
    <w:rsid w:val="00FA68D2"/>
    <w:rsid w:val="00FF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047F"/>
  <w15:docId w15:val="{8F51D269-EBD4-42BB-B6B5-FD8942A2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50DC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DCC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B904A2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B61502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unhideWhenUsed/>
    <w:rsid w:val="00B61502"/>
    <w:pPr>
      <w:spacing w:before="100" w:beforeAutospacing="1" w:after="100" w:afterAutospacing="1"/>
    </w:pPr>
  </w:style>
  <w:style w:type="character" w:styleId="Naglaeno">
    <w:name w:val="Strong"/>
    <w:uiPriority w:val="22"/>
    <w:qFormat/>
    <w:rsid w:val="00B61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345FF-2188-4C5D-8E03-9C241620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Sekelj</dc:creator>
  <cp:lastModifiedBy>Vesna Knezović</cp:lastModifiedBy>
  <cp:revision>12</cp:revision>
  <cp:lastPrinted>2026-08-03T10:27:00Z</cp:lastPrinted>
  <dcterms:created xsi:type="dcterms:W3CDTF">2021-10-01T06:07:00Z</dcterms:created>
  <dcterms:modified xsi:type="dcterms:W3CDTF">2026-09-22T11:06:00Z</dcterms:modified>
</cp:coreProperties>
</file>